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7FA31" w14:textId="77777777" w:rsidR="00B758BD" w:rsidRDefault="00B758BD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</w:p>
    <w:p w14:paraId="0702F9AA" w14:textId="64C271A4" w:rsidR="007A57D8" w:rsidRPr="00B758BD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000000" w:themeColor="text1"/>
          <w:u w:val="single"/>
        </w:rPr>
      </w:pPr>
      <w:r w:rsidRPr="00B758BD">
        <w:rPr>
          <w:rFonts w:ascii="Arial Narrow" w:hAnsi="Arial Narrow" w:cs="Arial"/>
          <w:b/>
          <w:bCs/>
          <w:color w:val="000000" w:themeColor="text1"/>
          <w:u w:val="single"/>
        </w:rPr>
        <w:t xml:space="preserve">ESCLARECIMENTO </w:t>
      </w:r>
      <w:r w:rsidR="00F03A59">
        <w:rPr>
          <w:rFonts w:ascii="Arial Narrow" w:hAnsi="Arial Narrow" w:cs="Arial"/>
          <w:b/>
          <w:bCs/>
          <w:color w:val="000000" w:themeColor="text1"/>
          <w:u w:val="single"/>
        </w:rPr>
        <w:t>4</w:t>
      </w:r>
    </w:p>
    <w:p w14:paraId="15C1DDE8" w14:textId="77777777" w:rsidR="007A57D8" w:rsidRPr="00B758BD" w:rsidRDefault="007A57D8" w:rsidP="007A57D8">
      <w:pPr>
        <w:pStyle w:val="xmsonormal"/>
        <w:spacing w:before="0" w:beforeAutospacing="0" w:after="0" w:afterAutospacing="0"/>
        <w:jc w:val="center"/>
        <w:rPr>
          <w:rFonts w:ascii="Arial Narrow" w:hAnsi="Arial Narrow" w:cs="Arial"/>
          <w:b/>
          <w:bCs/>
          <w:color w:val="1F5DA5"/>
        </w:rPr>
      </w:pPr>
    </w:p>
    <w:p w14:paraId="00A216C2" w14:textId="7C741913" w:rsidR="007A57D8" w:rsidRPr="00B758BD" w:rsidRDefault="007A57D8" w:rsidP="007A57D8">
      <w:pPr>
        <w:spacing w:after="0"/>
        <w:ind w:right="-2"/>
        <w:jc w:val="center"/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</w:pPr>
      <w:r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PREGÃO PRESENCIAL Nº </w:t>
      </w:r>
      <w:r w:rsidR="00081CDE"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16</w:t>
      </w:r>
      <w:r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/202</w:t>
      </w:r>
      <w:r w:rsidR="00081CDE"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>2</w:t>
      </w:r>
      <w:r w:rsidRPr="00B758BD">
        <w:rPr>
          <w:rFonts w:ascii="Arial Narrow" w:eastAsia="Times New Roman" w:hAnsi="Arial Narrow" w:cs="Arial"/>
          <w:b/>
          <w:color w:val="000000"/>
          <w:sz w:val="24"/>
          <w:szCs w:val="24"/>
          <w:lang w:eastAsia="pt-BR"/>
        </w:rPr>
        <w:t xml:space="preserve"> - REGISTRO DE PREÇOS</w:t>
      </w:r>
    </w:p>
    <w:tbl>
      <w:tblPr>
        <w:tblW w:w="864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3"/>
        <w:gridCol w:w="3379"/>
      </w:tblGrid>
      <w:tr w:rsidR="007A57D8" w:rsidRPr="00B758BD" w14:paraId="2CE7E5AA" w14:textId="77777777" w:rsidTr="00345DED">
        <w:trPr>
          <w:cantSplit/>
          <w:trHeight w:val="437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B17F" w14:textId="6597AF3E" w:rsidR="007A57D8" w:rsidRPr="00B758BD" w:rsidRDefault="007A57D8" w:rsidP="0015154E">
            <w:pPr>
              <w:tabs>
                <w:tab w:val="left" w:pos="708"/>
              </w:tabs>
              <w:spacing w:after="0"/>
              <w:outlineLvl w:val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Processo: PRO 0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0244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/202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>2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kern w:val="36"/>
                <w:sz w:val="24"/>
                <w:szCs w:val="24"/>
                <w:lang w:eastAsia="pt-BR"/>
              </w:rPr>
              <w:t xml:space="preserve"> -</w:t>
            </w:r>
            <w:r w:rsidRPr="00B758BD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 xml:space="preserve"> SC nº 0</w:t>
            </w:r>
            <w:r w:rsidR="00081CDE" w:rsidRPr="00B758BD">
              <w:rPr>
                <w:rFonts w:ascii="Arial Narrow" w:eastAsia="Times New Roman" w:hAnsi="Arial Narrow" w:cs="Arial"/>
                <w:b/>
                <w:snapToGrid w:val="0"/>
                <w:color w:val="000000"/>
                <w:kern w:val="36"/>
                <w:sz w:val="24"/>
                <w:szCs w:val="24"/>
                <w:lang w:eastAsia="pt-BR"/>
              </w:rPr>
              <w:t>50979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3D5D" w14:textId="0CF2E0B2" w:rsidR="007A57D8" w:rsidRPr="00B758BD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Tipo: Menor Preço Global </w:t>
            </w:r>
          </w:p>
        </w:tc>
      </w:tr>
      <w:tr w:rsidR="007A57D8" w:rsidRPr="00B758BD" w14:paraId="2B8FC5A6" w14:textId="77777777" w:rsidTr="00345DED">
        <w:trPr>
          <w:cantSplit/>
          <w:trHeight w:val="385"/>
          <w:jc w:val="center"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6C2B" w14:textId="1D199581" w:rsidR="007A57D8" w:rsidRPr="00B758BD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Abertura: 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21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/202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D69" w14:textId="1FDE0AF1" w:rsidR="007A57D8" w:rsidRPr="00B758BD" w:rsidRDefault="007A57D8" w:rsidP="0015154E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Horário: 1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0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h</w:t>
            </w:r>
          </w:p>
        </w:tc>
      </w:tr>
      <w:tr w:rsidR="007A57D8" w:rsidRPr="00B758BD" w14:paraId="61ECBC2F" w14:textId="77777777" w:rsidTr="00345DED">
        <w:trPr>
          <w:cantSplit/>
          <w:trHeight w:val="435"/>
          <w:jc w:val="center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3890" w14:textId="629E7D13" w:rsidR="007A57D8" w:rsidRPr="00B758BD" w:rsidRDefault="007A57D8" w:rsidP="00345DED">
            <w:pPr>
              <w:spacing w:after="0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</w:pP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Local: SBN, Quadra 1, Bloco C, Edifício Roberto Simonsen, 2º andar, CEP</w:t>
            </w:r>
            <w:r w:rsidR="00345DE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 xml:space="preserve">.: </w:t>
            </w:r>
            <w:r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70040-903  Brasília (DF) –  Fone: (61) 3317-</w:t>
            </w:r>
            <w:r w:rsidR="00081CDE" w:rsidRPr="00B758BD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  <w:lang w:eastAsia="pt-BR"/>
              </w:rPr>
              <w:t>8968</w:t>
            </w:r>
          </w:p>
        </w:tc>
      </w:tr>
    </w:tbl>
    <w:p w14:paraId="11A9E892" w14:textId="77777777" w:rsidR="007A57D8" w:rsidRPr="00B758BD" w:rsidRDefault="007A57D8" w:rsidP="007A57D8">
      <w:pPr>
        <w:pStyle w:val="xmsonormal"/>
        <w:spacing w:before="0" w:beforeAutospacing="0" w:after="0" w:afterAutospacing="0"/>
        <w:jc w:val="both"/>
        <w:rPr>
          <w:rFonts w:ascii="Arial Narrow" w:hAnsi="Arial Narrow" w:cs="Arial"/>
          <w:b/>
          <w:bCs/>
          <w:color w:val="1F5DA5"/>
        </w:rPr>
      </w:pPr>
    </w:p>
    <w:p w14:paraId="75783887" w14:textId="77777777" w:rsidR="00C1637E" w:rsidRDefault="007A57D8" w:rsidP="00C163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/>
          <w:sz w:val="28"/>
          <w:szCs w:val="28"/>
          <w:bdr w:val="none" w:sz="0" w:space="0" w:color="auto" w:frame="1"/>
        </w:rPr>
      </w:pPr>
      <w:r w:rsidRPr="00B758BD">
        <w:rPr>
          <w:rFonts w:ascii="Arial Narrow" w:hAnsi="Arial Narrow"/>
          <w:shd w:val="clear" w:color="auto" w:fill="FFFFFF"/>
        </w:rPr>
        <w:t>PERGUNTA 1.:</w:t>
      </w:r>
      <w:r w:rsidR="00081CDE" w:rsidRPr="00B758BD">
        <w:rPr>
          <w:rFonts w:ascii="Arial Narrow" w:hAnsi="Arial Narrow" w:cs="Calibri"/>
          <w:bdr w:val="none" w:sz="0" w:space="0" w:color="auto" w:frame="1"/>
        </w:rPr>
        <w:t xml:space="preserve"> </w:t>
      </w:r>
      <w:r w:rsidR="00C1637E">
        <w:rPr>
          <w:rFonts w:ascii="Arial Narrow" w:hAnsi="Arial Narrow"/>
          <w:sz w:val="28"/>
          <w:szCs w:val="28"/>
          <w:bdr w:val="none" w:sz="0" w:space="0" w:color="auto" w:frame="1"/>
        </w:rPr>
        <w:t>Relação de vidas em Excel?? Com Data de Nascimento e CPF, sem esta informação não conseguimos calcular pois necessitamos da faixa etária?</w:t>
      </w:r>
    </w:p>
    <w:p w14:paraId="16799869" w14:textId="7F67EA1C" w:rsidR="00FB7358" w:rsidRPr="00C1637E" w:rsidRDefault="00FB7358" w:rsidP="00C1637E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</w:rPr>
      </w:pPr>
      <w:r w:rsidRPr="00B758BD">
        <w:rPr>
          <w:rFonts w:ascii="Arial Narrow" w:hAnsi="Arial Narrow"/>
        </w:rPr>
        <w:t>RESPOSTA.:</w:t>
      </w:r>
      <w:r w:rsidR="007454D8">
        <w:rPr>
          <w:rFonts w:ascii="Arial Narrow" w:hAnsi="Arial Narrow"/>
        </w:rPr>
        <w:t xml:space="preserve"> </w:t>
      </w:r>
      <w:r w:rsidR="007454D8" w:rsidRPr="007454D8">
        <w:rPr>
          <w:rFonts w:ascii="Arial Narrow" w:hAnsi="Arial Narrow"/>
          <w:color w:val="4472C4" w:themeColor="accent1"/>
        </w:rPr>
        <w:t>Segue relação Anexa, não é possível fornecermos o CPF</w:t>
      </w:r>
      <w:r w:rsidR="007454D8">
        <w:rPr>
          <w:rFonts w:ascii="Arial Narrow" w:hAnsi="Arial Narrow"/>
          <w:color w:val="4472C4" w:themeColor="accent1"/>
        </w:rPr>
        <w:t>.</w:t>
      </w:r>
    </w:p>
    <w:p w14:paraId="010F98B2" w14:textId="77777777" w:rsidR="00FB7358" w:rsidRPr="00B758BD" w:rsidRDefault="00FB7358" w:rsidP="007F777D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</w:rPr>
      </w:pPr>
    </w:p>
    <w:p w14:paraId="2D449AAE" w14:textId="7CBFF6AF" w:rsidR="0016704F" w:rsidRPr="0016704F" w:rsidRDefault="00FB7358" w:rsidP="00C1637E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 xml:space="preserve">2.: </w:t>
      </w:r>
      <w:r w:rsidR="00C1637E">
        <w:rPr>
          <w:rFonts w:ascii="Arial Narrow" w:hAnsi="Arial Narrow"/>
          <w:sz w:val="28"/>
          <w:szCs w:val="28"/>
          <w:bdr w:val="none" w:sz="0" w:space="0" w:color="auto" w:frame="1"/>
        </w:rPr>
        <w:t>Existe seguro atualmente??? Caso Positivo,  informar qual seguradora atual, valor do premio ou taxa ?</w:t>
      </w:r>
    </w:p>
    <w:p w14:paraId="079B3B5E" w14:textId="5C57BCEC" w:rsidR="00FB7358" w:rsidRPr="00B758BD" w:rsidRDefault="00FB7358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 w:cs="Calibri"/>
        </w:rPr>
      </w:pPr>
      <w:r w:rsidRPr="00B758BD">
        <w:rPr>
          <w:rFonts w:ascii="Arial Narrow" w:hAnsi="Arial Narrow"/>
        </w:rPr>
        <w:t>RESPOSTA.:</w:t>
      </w:r>
      <w:r w:rsidR="007454D8">
        <w:rPr>
          <w:rFonts w:ascii="Arial Narrow" w:hAnsi="Arial Narrow"/>
        </w:rPr>
        <w:t xml:space="preserve"> </w:t>
      </w:r>
      <w:r w:rsidR="007454D8" w:rsidRPr="007454D8">
        <w:rPr>
          <w:rFonts w:ascii="Arial Narrow" w:hAnsi="Arial Narrow"/>
          <w:color w:val="4472C4" w:themeColor="accent1"/>
        </w:rPr>
        <w:t>Sim, a seguradora é a Seguros Sura S/A, o valor do prêmio do último mês foi de R$ 56.029, Taxa Média: 0.28492</w:t>
      </w:r>
    </w:p>
    <w:p w14:paraId="02581145" w14:textId="77777777" w:rsidR="00FB7358" w:rsidRPr="00FB7358" w:rsidRDefault="00FB7358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7DA34CA3" w14:textId="25C3DBD0" w:rsidR="00C1637E" w:rsidRDefault="00FB7358" w:rsidP="00C1637E">
      <w:pPr>
        <w:shd w:val="clear" w:color="auto" w:fill="FFFFFF"/>
        <w:spacing w:after="0"/>
        <w:rPr>
          <w:rFonts w:ascii="Arial Narrow" w:hAnsi="Arial Narrow"/>
          <w:sz w:val="28"/>
          <w:szCs w:val="28"/>
          <w:bdr w:val="none" w:sz="0" w:space="0" w:color="auto" w:frame="1"/>
        </w:rPr>
      </w:pPr>
      <w:r w:rsidRPr="00B758BD">
        <w:rPr>
          <w:rFonts w:ascii="Arial Narrow" w:hAnsi="Arial Narrow"/>
          <w:sz w:val="24"/>
          <w:szCs w:val="24"/>
          <w:shd w:val="clear" w:color="auto" w:fill="FFFFFF"/>
        </w:rPr>
        <w:t xml:space="preserve">PERGUNTA </w:t>
      </w:r>
      <w:r w:rsidRPr="00B758BD">
        <w:rPr>
          <w:rFonts w:ascii="Arial Narrow" w:hAnsi="Arial Narrow" w:cs="Calibri"/>
          <w:sz w:val="24"/>
          <w:szCs w:val="24"/>
        </w:rPr>
        <w:t xml:space="preserve">3.: </w:t>
      </w:r>
      <w:r w:rsidR="00C1637E">
        <w:rPr>
          <w:rFonts w:ascii="Arial Narrow" w:hAnsi="Arial Narrow"/>
          <w:sz w:val="28"/>
          <w:szCs w:val="28"/>
          <w:bdr w:val="none" w:sz="0" w:space="0" w:color="auto" w:frame="1"/>
        </w:rPr>
        <w:t>Houve sinistro nos últimos 24 meses?? Caso positivo poderia nos informar os valores das indenizações?</w:t>
      </w:r>
    </w:p>
    <w:p w14:paraId="36D0FFF1" w14:textId="12D92B69" w:rsidR="00FB7358" w:rsidRPr="007454D8" w:rsidRDefault="00FB7358" w:rsidP="00C1637E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B758BD">
        <w:rPr>
          <w:rFonts w:ascii="Arial Narrow" w:hAnsi="Arial Narrow"/>
        </w:rPr>
        <w:t>RESPOSTA.:</w:t>
      </w:r>
      <w:r w:rsidR="007454D8">
        <w:rPr>
          <w:rFonts w:ascii="Arial Narrow" w:hAnsi="Arial Narrow"/>
        </w:rPr>
        <w:t xml:space="preserve"> </w:t>
      </w:r>
      <w:r w:rsidR="007454D8" w:rsidRPr="007454D8">
        <w:rPr>
          <w:rFonts w:ascii="Arial Narrow" w:hAnsi="Arial Narrow"/>
          <w:color w:val="4472C4" w:themeColor="accent1"/>
        </w:rPr>
        <w:t>Sim houve sinistros nos últimos 24 meses. Segue valor total por cobertura:</w:t>
      </w:r>
    </w:p>
    <w:p w14:paraId="20782E61" w14:textId="582245C4" w:rsidR="007454D8" w:rsidRPr="007454D8" w:rsidRDefault="007454D8" w:rsidP="00C1637E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7454D8">
        <w:rPr>
          <w:rFonts w:ascii="Arial Narrow" w:hAnsi="Arial Narrow"/>
          <w:color w:val="4472C4" w:themeColor="accent1"/>
        </w:rPr>
        <w:t>- Assistência Funeral: R$ 51.742,00</w:t>
      </w:r>
    </w:p>
    <w:p w14:paraId="35DB50DD" w14:textId="24DAC2AF" w:rsidR="007454D8" w:rsidRPr="007454D8" w:rsidRDefault="007454D8" w:rsidP="00C1637E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7454D8">
        <w:rPr>
          <w:rFonts w:ascii="Arial Narrow" w:hAnsi="Arial Narrow"/>
          <w:color w:val="4472C4" w:themeColor="accent1"/>
        </w:rPr>
        <w:t>- IAC – r$ 318.872,00</w:t>
      </w:r>
    </w:p>
    <w:p w14:paraId="02F279B1" w14:textId="6436527D" w:rsidR="007454D8" w:rsidRPr="007454D8" w:rsidRDefault="007454D8" w:rsidP="00C1637E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/>
          <w:color w:val="4472C4" w:themeColor="accent1"/>
        </w:rPr>
      </w:pPr>
      <w:r w:rsidRPr="007454D8">
        <w:rPr>
          <w:rFonts w:ascii="Arial Narrow" w:hAnsi="Arial Narrow"/>
          <w:color w:val="4472C4" w:themeColor="accent1"/>
        </w:rPr>
        <w:t>- Morte Qualquer Causa: R$ 443.946,17</w:t>
      </w:r>
    </w:p>
    <w:p w14:paraId="0670F76F" w14:textId="77777777" w:rsidR="00FB7358" w:rsidRPr="00FB7358" w:rsidRDefault="00FB7358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7069169C" w14:textId="391D2910" w:rsidR="00C1637E" w:rsidRDefault="00FB7358" w:rsidP="00C1637E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758BD">
        <w:rPr>
          <w:rFonts w:ascii="Arial Narrow" w:hAnsi="Arial Narrow"/>
          <w:shd w:val="clear" w:color="auto" w:fill="FFFFFF"/>
        </w:rPr>
        <w:t xml:space="preserve">PERGUNTA </w:t>
      </w:r>
      <w:r w:rsidR="009E108B" w:rsidRPr="00B758BD">
        <w:rPr>
          <w:rFonts w:ascii="Arial Narrow" w:hAnsi="Arial Narrow"/>
          <w:shd w:val="clear" w:color="auto" w:fill="FFFFFF"/>
        </w:rPr>
        <w:t>4</w:t>
      </w:r>
      <w:r w:rsidRPr="00B758BD">
        <w:rPr>
          <w:rFonts w:ascii="Arial Narrow" w:hAnsi="Arial Narrow" w:cs="Calibri"/>
        </w:rPr>
        <w:t xml:space="preserve">.: </w:t>
      </w:r>
      <w:r w:rsidR="00C1637E">
        <w:rPr>
          <w:rFonts w:ascii="Arial Narrow" w:hAnsi="Arial Narrow"/>
          <w:sz w:val="28"/>
          <w:szCs w:val="28"/>
          <w:bdr w:val="none" w:sz="0" w:space="0" w:color="auto" w:frame="1"/>
        </w:rPr>
        <w:t>No Item  </w:t>
      </w:r>
      <w:r w:rsidR="00C1637E">
        <w:rPr>
          <w:rFonts w:ascii="Arial Narrow" w:hAnsi="Arial Narrow"/>
          <w:b/>
          <w:bCs/>
          <w:color w:val="000000"/>
          <w:sz w:val="28"/>
          <w:szCs w:val="28"/>
          <w:bdr w:val="none" w:sz="0" w:space="0" w:color="auto" w:frame="1"/>
        </w:rPr>
        <w:t>2.6. SAF – Serviço de Assistência Funeral:</w:t>
      </w:r>
      <w:r w:rsidR="00C1637E">
        <w:rPr>
          <w:rFonts w:ascii="Arial Narrow" w:hAnsi="Arial Narrow"/>
          <w:color w:val="000000"/>
          <w:sz w:val="28"/>
          <w:szCs w:val="28"/>
          <w:bdr w:val="none" w:sz="0" w:space="0" w:color="auto" w:frame="1"/>
        </w:rPr>
        <w:t> têm como objetivo garantir ao segurado titular e/ou de seus dependentes legais deste seguro, a assistência funeral conforme os itens e serviços descritos abaixo:</w:t>
      </w:r>
    </w:p>
    <w:p w14:paraId="0A955CDB" w14:textId="73E722E2" w:rsidR="00C1637E" w:rsidRDefault="00C1637E" w:rsidP="00C1637E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Fonts w:ascii="Arial Narrow" w:hAnsi="Arial Narrow"/>
          <w:color w:val="000000"/>
          <w:sz w:val="28"/>
          <w:szCs w:val="28"/>
          <w:bdr w:val="none" w:sz="0" w:space="0" w:color="auto" w:frame="1"/>
        </w:rPr>
        <w:t>Não comercializamos assistência funeral estendia aos pais dos titulares, podemos</w:t>
      </w:r>
      <w:r>
        <w:rPr>
          <w:rFonts w:ascii="Arial Narrow" w:hAnsi="Arial Narrow"/>
          <w:b/>
          <w:bCs/>
          <w:color w:val="000000"/>
          <w:sz w:val="28"/>
          <w:szCs w:val="28"/>
          <w:bdr w:val="none" w:sz="0" w:space="0" w:color="auto" w:frame="1"/>
        </w:rPr>
        <w:t xml:space="preserve"> considerar esta cobertura </w:t>
      </w:r>
      <w:r>
        <w:rPr>
          <w:rFonts w:ascii="Arial Narrow" w:hAnsi="Arial Narrow"/>
          <w:b/>
          <w:bCs/>
          <w:color w:val="000000"/>
          <w:sz w:val="28"/>
          <w:szCs w:val="28"/>
          <w:bdr w:val="none" w:sz="0" w:space="0" w:color="auto" w:frame="1"/>
          <w:shd w:val="clear" w:color="auto" w:fill="FFFF00"/>
        </w:rPr>
        <w:t>somente a cônjuge e filhos</w:t>
      </w:r>
      <w:r>
        <w:rPr>
          <w:rFonts w:ascii="Arial Narrow" w:hAnsi="Arial Narrow"/>
          <w:b/>
          <w:bCs/>
          <w:color w:val="000000"/>
          <w:sz w:val="28"/>
          <w:szCs w:val="28"/>
          <w:bdr w:val="none" w:sz="0" w:space="0" w:color="auto" w:frame="1"/>
        </w:rPr>
        <w:t>,</w:t>
      </w:r>
    </w:p>
    <w:p w14:paraId="19281174" w14:textId="77777777" w:rsidR="00C1637E" w:rsidRPr="00B758BD" w:rsidRDefault="00C1637E" w:rsidP="007F777D">
      <w:pPr>
        <w:pStyle w:val="xgmail-m-1690895072251280272xxxxmsonormal"/>
        <w:shd w:val="clear" w:color="auto" w:fill="FFFFFF"/>
        <w:spacing w:before="0" w:beforeAutospacing="0" w:after="0" w:afterAutospacing="0"/>
        <w:jc w:val="both"/>
        <w:rPr>
          <w:rFonts w:ascii="Arial Narrow" w:hAnsi="Arial Narrow" w:cs="Calibri"/>
          <w:bdr w:val="none" w:sz="0" w:space="0" w:color="auto" w:frame="1"/>
        </w:rPr>
      </w:pPr>
    </w:p>
    <w:p w14:paraId="4C4739FB" w14:textId="51A28E8C" w:rsidR="00FB7358" w:rsidRPr="00B758BD" w:rsidRDefault="00FB7358" w:rsidP="00B731EB">
      <w:pPr>
        <w:pStyle w:val="xgmail-m-1690895072251280272xxxxmsonormal"/>
        <w:shd w:val="clear" w:color="auto" w:fill="BFBFBF" w:themeFill="background1" w:themeFillShade="BF"/>
        <w:spacing w:before="0" w:beforeAutospacing="0" w:after="0" w:afterAutospacing="0"/>
        <w:jc w:val="both"/>
        <w:rPr>
          <w:rFonts w:ascii="Arial Narrow" w:hAnsi="Arial Narrow" w:cs="Calibri"/>
        </w:rPr>
      </w:pPr>
      <w:r w:rsidRPr="00B758BD">
        <w:rPr>
          <w:rFonts w:ascii="Arial Narrow" w:hAnsi="Arial Narrow"/>
        </w:rPr>
        <w:t>RESPOSTA.:</w:t>
      </w:r>
      <w:r w:rsidR="007454D8">
        <w:rPr>
          <w:rFonts w:ascii="Arial Narrow" w:hAnsi="Arial Narrow"/>
        </w:rPr>
        <w:t xml:space="preserve"> </w:t>
      </w:r>
      <w:r w:rsidR="007454D8" w:rsidRPr="007454D8">
        <w:rPr>
          <w:rFonts w:ascii="Arial Narrow" w:hAnsi="Arial Narrow"/>
          <w:color w:val="4472C4" w:themeColor="accent1"/>
        </w:rPr>
        <w:t xml:space="preserve">Não, esta assistência se estende aos pais conforme </w:t>
      </w:r>
      <w:r w:rsidR="007454D8">
        <w:rPr>
          <w:rFonts w:ascii="Arial Narrow" w:hAnsi="Arial Narrow"/>
          <w:color w:val="4472C4" w:themeColor="accent1"/>
        </w:rPr>
        <w:t>o Termo de Referência.</w:t>
      </w:r>
    </w:p>
    <w:p w14:paraId="5772056E" w14:textId="77777777" w:rsidR="00FB7358" w:rsidRPr="00FB7358" w:rsidRDefault="00FB7358" w:rsidP="007F777D">
      <w:pPr>
        <w:shd w:val="clear" w:color="auto" w:fill="FFFFFF"/>
        <w:spacing w:after="0"/>
        <w:rPr>
          <w:rFonts w:ascii="Arial Narrow" w:eastAsia="Times New Roman" w:hAnsi="Arial Narrow" w:cs="Calibri"/>
          <w:sz w:val="24"/>
          <w:szCs w:val="24"/>
          <w:lang w:eastAsia="pt-BR"/>
        </w:rPr>
      </w:pPr>
    </w:p>
    <w:p w14:paraId="0E8DAD78" w14:textId="77777777" w:rsidR="00755C1B" w:rsidRDefault="00755C1B" w:rsidP="00755C1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01F1E"/>
          <w:sz w:val="20"/>
          <w:szCs w:val="20"/>
        </w:rPr>
      </w:pPr>
    </w:p>
    <w:p w14:paraId="35615F2D" w14:textId="0DBA41F1" w:rsidR="008E3403" w:rsidRPr="00B758BD" w:rsidRDefault="0016704F" w:rsidP="00755C1B">
      <w:pPr>
        <w:shd w:val="clear" w:color="auto" w:fill="FFFFFF"/>
        <w:spacing w:after="0"/>
        <w:jc w:val="left"/>
        <w:rPr>
          <w:rFonts w:ascii="Arial Narrow" w:hAnsi="Arial Narrow"/>
          <w:sz w:val="24"/>
          <w:szCs w:val="24"/>
        </w:rPr>
      </w:pPr>
      <w:r w:rsidRPr="0016704F">
        <w:rPr>
          <w:rFonts w:ascii="Arial Narrow" w:eastAsia="Times New Roman" w:hAnsi="Arial Narrow" w:cs="Calibri"/>
          <w:sz w:val="24"/>
          <w:szCs w:val="24"/>
          <w:bdr w:val="none" w:sz="0" w:space="0" w:color="auto" w:frame="1"/>
          <w:lang w:eastAsia="pt-BR"/>
        </w:rPr>
        <w:t> </w:t>
      </w:r>
    </w:p>
    <w:p w14:paraId="31906E1F" w14:textId="77777777" w:rsidR="008E3403" w:rsidRPr="00B758BD" w:rsidRDefault="008E3403" w:rsidP="008E3403">
      <w:pPr>
        <w:shd w:val="clear" w:color="auto" w:fill="FFFFFF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B758BD">
        <w:rPr>
          <w:rFonts w:ascii="Arial Narrow" w:hAnsi="Arial Narrow"/>
          <w:sz w:val="24"/>
          <w:szCs w:val="24"/>
        </w:rPr>
        <w:tab/>
      </w:r>
      <w:r w:rsidRPr="00B758BD">
        <w:rPr>
          <w:rFonts w:ascii="Arial Narrow" w:hAnsi="Arial Narrow"/>
          <w:sz w:val="24"/>
          <w:szCs w:val="24"/>
        </w:rPr>
        <w:tab/>
      </w:r>
      <w:r w:rsidRPr="00B758BD">
        <w:rPr>
          <w:rFonts w:ascii="Arial Narrow" w:eastAsia="Arial Narrow" w:hAnsi="Arial Narrow" w:cs="Arial Narrow"/>
          <w:b/>
          <w:sz w:val="24"/>
          <w:szCs w:val="24"/>
        </w:rPr>
        <w:t>Para todos os efeitos este documento passa a integrar o edital em referência.</w:t>
      </w:r>
    </w:p>
    <w:p w14:paraId="0CDD624C" w14:textId="77777777" w:rsidR="008E3403" w:rsidRPr="00B758BD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2410B894" w14:textId="0461C25E" w:rsidR="008E3403" w:rsidRPr="00B758BD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  <w:r w:rsidRPr="00B758BD">
        <w:rPr>
          <w:rFonts w:ascii="Arial Narrow" w:eastAsia="Arial Narrow" w:hAnsi="Arial Narrow" w:cs="Arial Narrow"/>
          <w:sz w:val="24"/>
          <w:szCs w:val="24"/>
        </w:rPr>
        <w:t>Brasília - DF,</w:t>
      </w:r>
      <w:r w:rsidR="00C1637E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="007310E5">
        <w:rPr>
          <w:rFonts w:ascii="Arial Narrow" w:eastAsia="Arial Narrow" w:hAnsi="Arial Narrow" w:cs="Arial Narrow"/>
          <w:sz w:val="24"/>
          <w:szCs w:val="24"/>
        </w:rPr>
        <w:t>8</w:t>
      </w:r>
      <w:r w:rsidR="00C1637E">
        <w:rPr>
          <w:rFonts w:ascii="Arial Narrow" w:eastAsia="Arial Narrow" w:hAnsi="Arial Narrow" w:cs="Arial Narrow"/>
          <w:sz w:val="24"/>
          <w:szCs w:val="24"/>
        </w:rPr>
        <w:t xml:space="preserve"> </w:t>
      </w:r>
      <w:r w:rsidRPr="00B758BD">
        <w:rPr>
          <w:rFonts w:ascii="Arial Narrow" w:eastAsia="Arial Narrow" w:hAnsi="Arial Narrow" w:cs="Arial Narrow"/>
          <w:sz w:val="24"/>
          <w:szCs w:val="24"/>
        </w:rPr>
        <w:t xml:space="preserve">de </w:t>
      </w:r>
      <w:r w:rsidR="00081CDE" w:rsidRPr="00B758BD">
        <w:rPr>
          <w:rFonts w:ascii="Arial Narrow" w:eastAsia="Arial Narrow" w:hAnsi="Arial Narrow" w:cs="Arial Narrow"/>
          <w:sz w:val="24"/>
          <w:szCs w:val="24"/>
        </w:rPr>
        <w:t>fevereiro</w:t>
      </w:r>
      <w:r w:rsidRPr="00B758BD">
        <w:rPr>
          <w:rFonts w:ascii="Arial Narrow" w:eastAsia="Arial Narrow" w:hAnsi="Arial Narrow" w:cs="Arial Narrow"/>
          <w:sz w:val="24"/>
          <w:szCs w:val="24"/>
        </w:rPr>
        <w:t xml:space="preserve"> de 202</w:t>
      </w:r>
      <w:r w:rsidR="00081CDE" w:rsidRPr="00B758BD">
        <w:rPr>
          <w:rFonts w:ascii="Arial Narrow" w:eastAsia="Arial Narrow" w:hAnsi="Arial Narrow" w:cs="Arial Narrow"/>
          <w:sz w:val="24"/>
          <w:szCs w:val="24"/>
        </w:rPr>
        <w:t>2</w:t>
      </w:r>
      <w:r w:rsidRPr="00B758BD">
        <w:rPr>
          <w:rFonts w:ascii="Arial Narrow" w:eastAsia="Arial Narrow" w:hAnsi="Arial Narrow" w:cs="Arial Narrow"/>
          <w:sz w:val="24"/>
          <w:szCs w:val="24"/>
        </w:rPr>
        <w:t>.</w:t>
      </w:r>
    </w:p>
    <w:p w14:paraId="3085DDBC" w14:textId="77777777" w:rsidR="008E3403" w:rsidRPr="00B758BD" w:rsidRDefault="008E3403" w:rsidP="008E3403">
      <w:pPr>
        <w:spacing w:after="0"/>
        <w:ind w:left="-284" w:right="-285"/>
        <w:jc w:val="right"/>
        <w:rPr>
          <w:rFonts w:ascii="Arial Narrow" w:eastAsia="Arial Narrow" w:hAnsi="Arial Narrow" w:cs="Arial Narrow"/>
          <w:sz w:val="24"/>
          <w:szCs w:val="24"/>
        </w:rPr>
      </w:pPr>
    </w:p>
    <w:p w14:paraId="1A983237" w14:textId="77777777" w:rsidR="008E3403" w:rsidRPr="00B758BD" w:rsidRDefault="008E3403" w:rsidP="008E3403">
      <w:pPr>
        <w:spacing w:after="0"/>
        <w:ind w:left="-284" w:right="-285"/>
        <w:rPr>
          <w:rFonts w:ascii="Arial Narrow" w:eastAsia="Arial Narrow" w:hAnsi="Arial Narrow" w:cs="Arial Narrow"/>
          <w:sz w:val="24"/>
          <w:szCs w:val="24"/>
        </w:rPr>
      </w:pPr>
    </w:p>
    <w:p w14:paraId="5BCB354E" w14:textId="77777777" w:rsidR="008E3403" w:rsidRPr="00B758BD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B758BD">
        <w:rPr>
          <w:rFonts w:ascii="Arial Narrow" w:eastAsia="Arial Narrow" w:hAnsi="Arial Narrow" w:cs="Arial Narrow"/>
          <w:b/>
          <w:sz w:val="24"/>
          <w:szCs w:val="24"/>
        </w:rPr>
        <w:t>_________________________________________</w:t>
      </w:r>
    </w:p>
    <w:p w14:paraId="1DC8DC90" w14:textId="77777777" w:rsidR="008E3403" w:rsidRPr="00B758BD" w:rsidRDefault="008E3403" w:rsidP="008E3403">
      <w:pPr>
        <w:spacing w:after="0"/>
        <w:ind w:left="-284" w:right="-285"/>
        <w:jc w:val="center"/>
        <w:rPr>
          <w:rFonts w:ascii="Arial Narrow" w:eastAsia="Arial Narrow" w:hAnsi="Arial Narrow" w:cs="Arial Narrow"/>
          <w:b/>
          <w:sz w:val="24"/>
          <w:szCs w:val="24"/>
        </w:rPr>
      </w:pPr>
      <w:r w:rsidRPr="00B758BD">
        <w:rPr>
          <w:rFonts w:ascii="Arial Narrow" w:eastAsia="Arial Narrow" w:hAnsi="Arial Narrow" w:cs="Arial Narrow"/>
          <w:b/>
          <w:sz w:val="24"/>
          <w:szCs w:val="24"/>
        </w:rPr>
        <w:t>Comissão Permanente de Licitação - CPL</w:t>
      </w:r>
    </w:p>
    <w:p w14:paraId="434830CA" w14:textId="3DC23104" w:rsidR="008E3403" w:rsidRPr="00B758BD" w:rsidRDefault="008E3403" w:rsidP="008E3403">
      <w:pPr>
        <w:jc w:val="center"/>
        <w:rPr>
          <w:rFonts w:ascii="Arial Narrow" w:hAnsi="Arial Narrow"/>
          <w:sz w:val="24"/>
          <w:szCs w:val="24"/>
        </w:rPr>
      </w:pPr>
    </w:p>
    <w:sectPr w:rsidR="008E3403" w:rsidRPr="00B758B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ECD1D" w14:textId="77777777" w:rsidR="007F6B28" w:rsidRDefault="007F6B28" w:rsidP="007A57D8">
      <w:pPr>
        <w:spacing w:after="0"/>
      </w:pPr>
      <w:r>
        <w:separator/>
      </w:r>
    </w:p>
  </w:endnote>
  <w:endnote w:type="continuationSeparator" w:id="0">
    <w:p w14:paraId="20F1F203" w14:textId="77777777" w:rsidR="007F6B28" w:rsidRDefault="007F6B28" w:rsidP="007A5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AAD26" w14:textId="77777777" w:rsidR="007F6B28" w:rsidRDefault="007F6B28" w:rsidP="007A57D8">
      <w:pPr>
        <w:spacing w:after="0"/>
      </w:pPr>
      <w:r>
        <w:separator/>
      </w:r>
    </w:p>
  </w:footnote>
  <w:footnote w:type="continuationSeparator" w:id="0">
    <w:p w14:paraId="71DB6868" w14:textId="77777777" w:rsidR="007F6B28" w:rsidRDefault="007F6B28" w:rsidP="007A57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A0DE" w14:textId="40FFCA22" w:rsidR="007A57D8" w:rsidRDefault="000C24EF">
    <w:pPr>
      <w:pStyle w:val="Cabealho"/>
    </w:pPr>
    <w:r>
      <w:rPr>
        <w:noProof/>
      </w:rPr>
      <w:drawing>
        <wp:inline distT="0" distB="0" distL="0" distR="0" wp14:anchorId="2FFA5923" wp14:editId="323A64F0">
          <wp:extent cx="5186680" cy="673100"/>
          <wp:effectExtent l="0" t="0" r="0" b="0"/>
          <wp:docPr id="5" name="Imagem 13" descr="Papel-timbrado-A4-PFT-CNI_IEL-SESI_SEN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Papel-timbrado-A4-PFT-CNI_IEL-SESI_SENA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90" t="3207" r="15495" b="90454"/>
                  <a:stretch>
                    <a:fillRect/>
                  </a:stretch>
                </pic:blipFill>
                <pic:spPr bwMode="auto">
                  <a:xfrm>
                    <a:off x="0" y="0"/>
                    <a:ext cx="518668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7D8"/>
    <w:rsid w:val="00081CDE"/>
    <w:rsid w:val="000C24EF"/>
    <w:rsid w:val="0016704F"/>
    <w:rsid w:val="00345DED"/>
    <w:rsid w:val="00603194"/>
    <w:rsid w:val="007310E5"/>
    <w:rsid w:val="007454D8"/>
    <w:rsid w:val="00755C1B"/>
    <w:rsid w:val="00760026"/>
    <w:rsid w:val="007A57D8"/>
    <w:rsid w:val="007F6B28"/>
    <w:rsid w:val="007F777D"/>
    <w:rsid w:val="008E3403"/>
    <w:rsid w:val="009050C5"/>
    <w:rsid w:val="009E108B"/>
    <w:rsid w:val="00A4000E"/>
    <w:rsid w:val="00AD07B5"/>
    <w:rsid w:val="00AE4BB3"/>
    <w:rsid w:val="00B52B3B"/>
    <w:rsid w:val="00B731EB"/>
    <w:rsid w:val="00B758BD"/>
    <w:rsid w:val="00C1637E"/>
    <w:rsid w:val="00C46626"/>
    <w:rsid w:val="00D847AA"/>
    <w:rsid w:val="00E13019"/>
    <w:rsid w:val="00E237E7"/>
    <w:rsid w:val="00F03A59"/>
    <w:rsid w:val="00FB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F24D"/>
  <w15:chartTrackingRefBased/>
  <w15:docId w15:val="{FFA5589F-B14C-4DCB-B633-D1BD8288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7D8"/>
    <w:pPr>
      <w:spacing w:after="120" w:line="240" w:lineRule="auto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A57D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7A57D8"/>
  </w:style>
  <w:style w:type="paragraph" w:styleId="Rodap">
    <w:name w:val="footer"/>
    <w:basedOn w:val="Normal"/>
    <w:link w:val="RodapChar"/>
    <w:uiPriority w:val="99"/>
    <w:unhideWhenUsed/>
    <w:rsid w:val="007A57D8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7A57D8"/>
  </w:style>
  <w:style w:type="paragraph" w:customStyle="1" w:styleId="xgmail-m-1690895072251280272xxxxmsonormal">
    <w:name w:val="x_gmail-m-1690895072251280272xxxxmsonormal"/>
    <w:basedOn w:val="Normal"/>
    <w:rsid w:val="00081CD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msolistparagraph">
    <w:name w:val="x_msolistparagraph"/>
    <w:basedOn w:val="Normal"/>
    <w:rsid w:val="0016704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755C1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0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Dulce Spies</cp:lastModifiedBy>
  <cp:revision>3</cp:revision>
  <dcterms:created xsi:type="dcterms:W3CDTF">2022-02-08T13:45:00Z</dcterms:created>
  <dcterms:modified xsi:type="dcterms:W3CDTF">2022-02-08T13:54:00Z</dcterms:modified>
</cp:coreProperties>
</file>